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257DC5" w:rsidRPr="00265721" w:rsidRDefault="00257DC5" w:rsidP="003F4580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6A7E07">
        <w:rPr>
          <w:rFonts w:ascii="Times New Roman" w:hAnsi="Times New Roman"/>
          <w:lang w:val="ru-RU"/>
        </w:rPr>
        <w:t>26</w:t>
      </w:r>
      <w:r w:rsidR="0036277E" w:rsidRPr="0036277E">
        <w:rPr>
          <w:rFonts w:ascii="Times New Roman" w:hAnsi="Times New Roman"/>
          <w:lang w:val="ru-RU"/>
        </w:rPr>
        <w:t>.05.2010</w:t>
      </w:r>
      <w:r w:rsidRPr="00265721">
        <w:rPr>
          <w:rFonts w:ascii="Times New Roman" w:hAnsi="Times New Roman"/>
          <w:lang w:val="bg-BG"/>
        </w:rPr>
        <w:t xml:space="preserve">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6A7E07">
        <w:rPr>
          <w:rFonts w:ascii="Times New Roman" w:hAnsi="Times New Roman"/>
          <w:lang w:val="ru-RU"/>
        </w:rPr>
        <w:t>26</w:t>
      </w:r>
      <w:r w:rsidR="0036277E" w:rsidRPr="0036277E">
        <w:rPr>
          <w:rFonts w:ascii="Times New Roman" w:hAnsi="Times New Roman"/>
          <w:lang w:val="ru-RU"/>
        </w:rPr>
        <w:t>.05.2010</w:t>
      </w:r>
      <w:r w:rsidR="0036277E" w:rsidRPr="00265721">
        <w:rPr>
          <w:rFonts w:ascii="Times New Roman" w:hAnsi="Times New Roman"/>
          <w:lang w:val="bg-BG"/>
        </w:rPr>
        <w:t xml:space="preserve"> </w:t>
      </w:r>
      <w:r w:rsidRPr="00265721">
        <w:rPr>
          <w:rFonts w:ascii="Times New Roman" w:hAnsi="Times New Roman"/>
          <w:lang w:val="bg-BG"/>
        </w:rPr>
        <w:t>г.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7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36277E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Kapci </w:t>
      </w:r>
      <w:r w:rsidR="009013EF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360</w:t>
      </w:r>
    </w:p>
    <w:p w:rsidR="00257DC5" w:rsidRPr="00314318" w:rsidRDefault="00257DC5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 / препарата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</w:p>
    <w:p w:rsidR="0036277E" w:rsidRPr="00314318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Настоящият продукт е предназначе</w:t>
      </w:r>
      <w:r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</w:t>
      </w: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за употреба при пребоядисване на превозни средства, само от професионални бояджии, при спазване на инструкциите на производителя, описани в настоящия</w:t>
      </w:r>
      <w:r w:rsidRPr="00265721">
        <w:rPr>
          <w:rFonts w:ascii="Times New Roman" w:hAnsi="Times New Roman"/>
          <w:i/>
          <w:iCs/>
          <w:color w:val="000000"/>
          <w:spacing w:val="2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информационен лист за безопасност</w:t>
      </w:r>
    </w:p>
    <w:p w:rsidR="0036277E" w:rsidRPr="00314318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color w:val="000000"/>
          <w:sz w:val="10"/>
          <w:szCs w:val="10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 C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ngs /Капси Коутингс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Промишлена зона Ел-Расва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2. ОПИСАНИЕ НА ОПАСНОСТИТЕ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5715" b="14605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8240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257DC5" w:rsidRDefault="00A24E0B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257DC5" w:rsidRDefault="00257DC5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="00257DC5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</w:t>
      </w: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color w:val="000000"/>
          <w:sz w:val="28"/>
          <w:szCs w:val="28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3F458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17616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Вреден при вдишване. </w:t>
      </w:r>
    </w:p>
    <w:p w:rsidR="00257DC5" w:rsidRPr="00265721" w:rsidRDefault="00257DC5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R 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36/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8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Дразни очите 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257DC5" w:rsidRPr="00265721" w:rsidRDefault="00A24E0B" w:rsidP="003F4580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3F458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Warning (Внимание)</w:t>
      </w:r>
    </w:p>
    <w:p w:rsidR="00257DC5" w:rsidRPr="009875F8" w:rsidRDefault="00257DC5" w:rsidP="009875F8">
      <w:pPr>
        <w:widowControl w:val="0"/>
        <w:autoSpaceDE w:val="0"/>
        <w:autoSpaceDN w:val="0"/>
        <w:adjustRightInd w:val="0"/>
        <w:spacing w:after="0" w:line="224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Pr="007C46E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 течност и пари.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lastRenderedPageBreak/>
        <w:drawing>
          <wp:inline distT="0" distB="0" distL="0" distR="0">
            <wp:extent cx="492760" cy="492760"/>
            <wp:effectExtent l="0" t="0" r="2540" b="254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 (Внимание)</w:t>
      </w:r>
    </w:p>
    <w:p w:rsidR="00CC06B5" w:rsidRPr="00314318" w:rsidRDefault="00257DC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H315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Предизвиква дразнене на кожата</w:t>
      </w:r>
    </w:p>
    <w:p w:rsidR="00257DC5" w:rsidRPr="00265721" w:rsidRDefault="00CC06B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H</w:t>
      </w:r>
      <w:r w:rsidRPr="00CC06B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319 - Предизвиква сериозно дразнене на очите</w: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Предпазване:</w:t>
      </w:r>
    </w:p>
    <w:p w:rsidR="00257DC5" w:rsidRPr="00265721" w:rsidRDefault="00257DC5" w:rsidP="001C2BC7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оборудване/оборудване за вентилация/оборудване за осветление.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Реакция:</w:t>
      </w:r>
    </w:p>
    <w:p w:rsidR="00257DC5" w:rsidRPr="00314318" w:rsidRDefault="00257DC5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CC06B5" w:rsidRPr="00314318" w:rsidRDefault="00CC06B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305 + 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351 +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338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ПРИ КОНТАКТ С ОЧИТЕ: Промивайте внимателно с вода в продължение на няколко минути. Св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алете контактните лещи, ако има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такива и доколкото това е възможно. Продължавайте да промивате.</w:t>
      </w:r>
    </w:p>
    <w:p w:rsidR="00257DC5" w:rsidRPr="00CC06B5" w:rsidRDefault="00257DC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32</w:t>
      </w:r>
      <w:r w:rsidR="00CC06B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="00CC06B5" w:rsidRPr="00CB4FD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Специализирано лечение (вж. на този етикет).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265721" w:rsidRDefault="00257DC5" w:rsidP="000255AF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актове.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3. СЪСТАВ / ИНФОРМАЦИЯ ЗА СЪСТАВКИТЕ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257DC5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257DC5" w:rsidRPr="00265721" w:rsidTr="00F0047B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F11E6A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F11E6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100-42-5</w:t>
            </w:r>
          </w:p>
          <w:p w:rsidR="00257DC5" w:rsidRPr="00102ECF" w:rsidRDefault="00257DC5" w:rsidP="00102EC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102ECF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202-851-5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257DC5" w:rsidRPr="00265721" w:rsidRDefault="00F0047B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стирол</w:t>
            </w:r>
          </w:p>
          <w:p w:rsidR="00257DC5" w:rsidRPr="00265721" w:rsidRDefault="00A24E0B" w:rsidP="00F0047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404BCFA2" wp14:editId="3769406F">
                  <wp:extent cx="135255" cy="135255"/>
                  <wp:effectExtent l="0" t="0" r="0" b="0"/>
                  <wp:docPr id="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Xn, </w:t>
            </w:r>
            <w:r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5BD9C035" wp14:editId="4BAFA1F2">
                  <wp:extent cx="135255" cy="135255"/>
                  <wp:effectExtent l="0" t="0" r="0" b="0"/>
                  <wp:docPr id="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</w:t>
            </w:r>
            <w:r w:rsidR="00F0047B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-36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F0047B" w:rsidP="0082314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10-25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257DC5" w:rsidRPr="00265721" w:rsidTr="00F0047B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816722" w:rsidRDefault="00257DC5" w:rsidP="0081672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D2DF08F" wp14:editId="26727697">
                  <wp:extent cx="142875" cy="135255"/>
                  <wp:effectExtent l="0" t="0" r="9525" b="0"/>
                  <wp:docPr id="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103C5421" wp14:editId="75741E39">
                  <wp:extent cx="142875" cy="135255"/>
                  <wp:effectExtent l="0" t="0" r="9525" b="0"/>
                  <wp:docPr id="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/4,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3.2/2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, 3.3/2</w:t>
            </w:r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4. МЕРКИ ЗА ОКАЗВАНЕ НА ПЪРВА ПОМОЩ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информация:</w:t>
      </w:r>
    </w:p>
    <w:p w:rsidR="00257DC5" w:rsidRPr="00265721" w:rsidRDefault="00257DC5" w:rsidP="00F14001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Симптомите на 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о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травяне може да се проявят и след няколко часа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3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затова се препоръчва пострадалият да се постави под медицинско наблюдение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за най-малко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48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часа след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инцидента.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</w:p>
    <w:p w:rsidR="00257DC5" w:rsidRPr="00265721" w:rsidRDefault="00257DC5" w:rsidP="0089403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При необходимост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да се направи изкуствено дишане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8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Пострадалият да се остави на топло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Ако оплакванията продължат, да се потърси лекарска помощ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 Ако пострадалият изпадне в безсъзнание, да се транспортира легнал неподвижно на една страна.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314318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816722" w:rsidRPr="00816722">
        <w:rPr>
          <w:lang w:val="ru-RU"/>
        </w:rPr>
        <w:t xml:space="preserve"> </w:t>
      </w:r>
      <w:r w:rsidR="00816722" w:rsidRPr="008167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</w:t>
      </w:r>
      <w:r w:rsidR="00816722" w:rsidRPr="00314318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5. ПРОТИВОПОЖАРНИ МЕРКИ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оборудване за предпазване на дихателните пътища.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>6. МЕРКИ ПРИ АВАРИЙНО ИЗПУСКАНЕ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мерки: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265721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почистване/събиране: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Абсорбирайте с подходящи абсорбиращи материали (пясък, диатомит, киселинни и универсални  свързващи вещества, дървени стърготини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Изхвърлете замърсените материали съгласно точка 13 относно третиране на отпадъците. 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7. РАБОТА С ВЕЩЕСТВОТО / ПРЕПАРАТА И СЪХРАНЕНИЕ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предотврати образуване на запалими/опасни газове.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8. КОНТРОЛ ПРИ ЕКСПОЗИЦИЯТА И ЛИЧНИ ПРЕДПАЗНИ СРЕДСТВА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6"/>
          <w:szCs w:val="6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257DC5" w:rsidRPr="006A7E07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257DC5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A5460A" w:rsidP="00A5460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6A7E07" w:rsidTr="00A5460A">
        <w:trPr>
          <w:trHeight w:hRule="exact" w:val="565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250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257DC5" w:rsidRPr="0036277E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очите и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</w:p>
    <w:p w:rsidR="00257DC5" w:rsidRPr="00DD62DA" w:rsidRDefault="00257DC5" w:rsidP="00DD62DA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дълготрайна експозиция</w:t>
      </w:r>
      <w:r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Ръкавиците трябва да бъдат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продукта/веществото/препарата.</w:t>
      </w:r>
    </w:p>
    <w:p w:rsidR="00257DC5" w:rsidRPr="00265721" w:rsidRDefault="00257DC5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Определящи при избора на подходящи предпазни ръкавици следва да бъдат времето за проникване на веществото през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257DC5" w:rsidRPr="00265721" w:rsidRDefault="00257DC5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257DC5" w:rsidRPr="00265721" w:rsidRDefault="00A24E0B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15"/>
          <w:szCs w:val="15"/>
          <w:lang w:val="bg-BG"/>
        </w:rPr>
      </w:pPr>
    </w:p>
    <w:p w:rsidR="00257DC5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265721" w:rsidTr="006824A8">
        <w:trPr>
          <w:trHeight w:hRule="exact" w:val="33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257DC5" w:rsidRPr="00265721" w:rsidTr="006824A8">
        <w:trPr>
          <w:trHeight w:hRule="exact" w:val="790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265721" w:rsidRDefault="00257DC5" w:rsidP="0059322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257DC5" w:rsidRPr="006A7E07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265721" w:rsidRDefault="00257DC5" w:rsidP="00193B0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145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31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480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6A7E0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мост: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6A7E07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. Въпреки това обаче, е възможно образуване на избухливи пари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265721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експлозивност: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8.9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</w:tc>
      </w:tr>
      <w:tr w:rsidR="00257DC5" w:rsidRPr="006A7E0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6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</w:p>
        </w:tc>
      </w:tr>
      <w:tr w:rsidR="00257DC5" w:rsidRPr="00193B0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193B0B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E92D5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51</w:t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– 1.</w:t>
            </w:r>
            <w:r w:rsidR="00E92D5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65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g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lang w:val="ru-RU" w:eastAsia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cm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  <w:lang w:val="ru-RU" w:eastAsia="bg-BG"/>
              </w:rPr>
              <w:t>3</w:t>
            </w:r>
          </w:p>
        </w:tc>
      </w:tr>
      <w:tr w:rsidR="00257DC5" w:rsidRPr="006A7E07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</w:p>
          <w:p w:rsidR="00257DC5" w:rsidRPr="00265721" w:rsidRDefault="00257DC5" w:rsidP="006308F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257DC5" w:rsidRPr="006A7E07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265721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265721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25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265721" w:rsidRDefault="00193B0B" w:rsidP="00193B0B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(VOC) (ЕО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  </w:t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25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8977F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2A2966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2A2966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75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257DC5" w:rsidRPr="006463CE" w:rsidRDefault="00257DC5" w:rsidP="00C63DD3">
      <w:pPr>
        <w:spacing w:after="0"/>
        <w:rPr>
          <w:rFonts w:ascii="Arial Narrow" w:hAnsi="Arial Narrow"/>
          <w:b/>
          <w:sz w:val="24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10. СТАБИЛНОСТ И РЕАКТИВНОСТ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6A7E07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6A7E07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265721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вдишване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377DD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/4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h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5000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/kg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24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B377DD"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Дразнещо 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>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токсикологична информация: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редакция, продуктът е свързан със следните опасности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Вреден; Дразнещ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902E97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почвата.</w:t>
      </w: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257DC5" w:rsidRPr="006463C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257DC5" w:rsidRDefault="00257DC5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Pr="00902E97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Сухопътен и железопътен транспорт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(трансгранично)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Клас на опасност по 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3. Запалими течни вещества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 за опасност (по Кемплер):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="00314318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39</w:t>
      </w:r>
    </w:p>
    <w:p w:rsidR="00257DC5" w:rsidRPr="00C73955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DD62DA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 w:rsidRPr="00314318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2055</w:t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314318" w:rsidRPr="0031431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Морски транспорт  IMDG: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A24E0B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DD7E22" w:rsidRDefault="00257DC5" w:rsidP="006824A8">
      <w:pPr>
        <w:spacing w:after="0"/>
        <w:rPr>
          <w:rFonts w:ascii="Arial Narrow" w:hAnsi="Arial Narrow"/>
          <w:b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C73955" w:rsidRDefault="00257DC5" w:rsidP="00C73955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Pr="00DD62DA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 номер: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</w:t>
      </w:r>
      <w:r w:rsidR="00960F8B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S-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• Статус на замърсителя на морските басейни: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257DC5" w:rsidRPr="00265721" w:rsidRDefault="00257DC5" w:rsidP="00C73955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 w:rsidRPr="0031431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</w:p>
    <w:p w:rsidR="00257DC5" w:rsidRPr="00DD7E22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IATA-DGR):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314318" w:rsidRDefault="00257DC5" w:rsidP="00FF656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 w:rsidRPr="0031431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7D7DD8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</w:p>
    <w:p w:rsidR="00257DC5" w:rsidRPr="007D7DD8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7D7DD8" w:rsidRDefault="00257DC5" w:rsidP="005A79F1">
      <w:pPr>
        <w:spacing w:after="0"/>
        <w:ind w:firstLine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 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2055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STYRENE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MONOMER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STABILIZED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solution</w:t>
      </w:r>
      <w:r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7D7DD8" w:rsidRDefault="00257DC5" w:rsidP="005A79F1">
      <w:pPr>
        <w:spacing w:after="0"/>
        <w:ind w:firstLine="284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15. ИНФОРМАЦИЯ, СЪГЛАСНО ДЕЙСТВАЩАТА НОРМАТИВНА УРЕДБА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ЕС:</w:t>
      </w:r>
    </w:p>
    <w:p w:rsidR="00257DC5" w:rsidRPr="00265721" w:rsidRDefault="00257DC5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Символи и знаци за опасности на продукта: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5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</w:t>
      </w:r>
    </w:p>
    <w:p w:rsidR="00257DC5" w:rsidRPr="00F14078" w:rsidRDefault="00A24E0B" w:rsidP="00F14078">
      <w:pPr>
        <w:widowControl w:val="0"/>
        <w:autoSpaceDE w:val="0"/>
        <w:autoSpaceDN w:val="0"/>
        <w:adjustRightInd w:val="0"/>
        <w:spacing w:after="0" w:line="226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-249555</wp:posOffset>
                </wp:positionV>
                <wp:extent cx="1042035" cy="499110"/>
                <wp:effectExtent l="0" t="19050" r="5715" b="0"/>
                <wp:wrapNone/>
                <wp:docPr id="6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110"/>
                          <a:chOff x="1693" y="-393"/>
                          <a:chExt cx="1641" cy="786"/>
                        </a:xfrm>
                      </wpg:grpSpPr>
                      <wps:wsp>
                        <wps:cNvPr id="6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693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1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537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9" style="position:absolute;left:0;text-align:left;margin-left:84.65pt;margin-top:-19.65pt;width:82.05pt;height:39.3pt;z-index:-251657216;mso-position-horizontal-relative:page" coordorigin="1693,-393" coordsize="1641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" o:allowincell="f">
                <v:rect id="Rectangle 378" o:spid="_x0000_s1030" style="position:absolute;left:1693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257DC5" w:rsidRDefault="00A24E0B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1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9" o:spid="_x0000_s1031" style="position:absolute;left:2537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257DC5" w:rsidRDefault="00257DC5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Елементи на етикета за обозначение на опасностите:</w:t>
      </w:r>
    </w:p>
    <w:p w:rsidR="00257DC5" w:rsidRPr="00265721" w:rsidRDefault="00DD62DA" w:rsidP="00C92256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R-фрази: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Запалим.</w:t>
      </w:r>
    </w:p>
    <w:p w:rsidR="00DD62DA" w:rsidRPr="00DD62DA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вдишване.</w:t>
      </w:r>
    </w:p>
    <w:p w:rsidR="00257DC5" w:rsidRPr="00265721" w:rsidRDefault="00DD62DA" w:rsidP="00DD62DA">
      <w:pPr>
        <w:widowControl w:val="0"/>
        <w:autoSpaceDE w:val="0"/>
        <w:autoSpaceDN w:val="0"/>
        <w:adjustRightInd w:val="0"/>
        <w:spacing w:before="10" w:after="0" w:line="240" w:lineRule="auto"/>
        <w:ind w:right="-800" w:firstLine="292"/>
        <w:rPr>
          <w:rFonts w:ascii="Times New Roman" w:hAnsi="Times New Roman"/>
          <w:color w:val="000000"/>
          <w:sz w:val="10"/>
          <w:szCs w:val="10"/>
          <w:lang w:val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36/38 Дразни очите и кожата</w:t>
      </w:r>
    </w:p>
    <w:p w:rsidR="00257DC5" w:rsidRPr="00265721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292" w:right="-80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S-фрази:</w:t>
      </w:r>
    </w:p>
    <w:p w:rsidR="00257DC5" w:rsidRDefault="00257DC5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Да се пази далеч от достъп на деца.</w:t>
      </w:r>
    </w:p>
    <w:p w:rsidR="00DD62DA" w:rsidRPr="00DD62DA" w:rsidRDefault="00DD62DA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>9</w:t>
      </w: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ab/>
        <w:t>Съдът да се съхранява на добре проветриво място</w:t>
      </w:r>
    </w:p>
    <w:p w:rsidR="00257DC5" w:rsidRDefault="00257DC5" w:rsidP="00DD62DA">
      <w:pPr>
        <w:spacing w:after="0" w:line="240" w:lineRule="auto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  <w:t>При поглъщане да се потърси незабавно медицинска помощ и да се покаже опаковката или етикетът.</w:t>
      </w:r>
    </w:p>
    <w:p w:rsidR="00257DC5" w:rsidRPr="00265721" w:rsidRDefault="00257DC5" w:rsidP="00F14078">
      <w:pPr>
        <w:spacing w:after="0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 xml:space="preserve">56 </w:t>
      </w:r>
      <w:r w:rsidRPr="00DD7E22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Този материал и опаковката му да се изхвърлят само на места за събиране на опасни или специални отпадъци</w:t>
      </w: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257DC5" w:rsidRPr="00F14078" w:rsidRDefault="00257DC5" w:rsidP="00C92256">
      <w:pPr>
        <w:spacing w:after="0"/>
        <w:rPr>
          <w:rFonts w:ascii="Arial Narrow" w:hAnsi="Arial Narrow"/>
          <w:b/>
          <w:sz w:val="10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 R-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вдишване.</w:t>
      </w:r>
    </w:p>
    <w:p w:rsidR="00DD62DA" w:rsidRDefault="00DD62DA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36/38 Дразни очите и кожата </w:t>
      </w:r>
    </w:p>
    <w:p w:rsidR="00DD62DA" w:rsidRDefault="00DD62DA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г-н Рашад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Съкращения и акроними: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(Европейско споразумение за международен сухопътен транспорт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IATA-DGR:Правилник за транспортиране на опасни товари</w:t>
      </w:r>
      <w:r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257DC5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DD62DA" w:rsidRPr="00DD62DA" w:rsidRDefault="00DD62DA" w:rsidP="00DD62D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VOC: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Летливи органични съединения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САЩ,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ЕС) 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концентрация,</w:t>
      </w:r>
      <w:r w:rsidRPr="00265721">
        <w:rPr>
          <w:rFonts w:ascii="Times New Roman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доза,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процента </w:t>
      </w:r>
    </w:p>
    <w:p w:rsidR="00257DC5" w:rsidRPr="00265721" w:rsidRDefault="00257DC5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r w:rsidRPr="00F14078">
        <w:rPr>
          <w:rFonts w:ascii="Times New Roman" w:hAnsi="Times New Roman"/>
          <w:i/>
          <w:sz w:val="24"/>
          <w:szCs w:val="24"/>
          <w:lang w:val="bg-BG" w:eastAsia="de-DE"/>
        </w:rPr>
        <w:t xml:space="preserve">Kapci </w:t>
      </w:r>
      <w:r w:rsidR="00960F8B">
        <w:rPr>
          <w:rFonts w:ascii="Times New Roman" w:hAnsi="Times New Roman"/>
          <w:i/>
          <w:sz w:val="24"/>
          <w:szCs w:val="24"/>
          <w:lang w:val="ru-RU" w:eastAsia="de-DE"/>
        </w:rPr>
        <w:t>360</w:t>
      </w:r>
      <w:bookmarkStart w:id="0" w:name="_GoBack"/>
      <w:bookmarkEnd w:id="0"/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>
        <w:rPr>
          <w:rFonts w:ascii="Times New Roman" w:hAnsi="Times New Roman"/>
          <w:i/>
          <w:sz w:val="24"/>
          <w:szCs w:val="24"/>
          <w:lang w:val="bg-BG" w:eastAsia="de-DE"/>
        </w:rPr>
        <w:t>7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36"/>
          <w:szCs w:val="24"/>
          <w:lang w:val="bg-BG" w:eastAsia="bg-BG"/>
        </w:rPr>
      </w:pP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257DC5" w:rsidRPr="00F14078" w:rsidSect="00902E97">
      <w:footerReference w:type="default" r:id="rId18"/>
      <w:pgSz w:w="12240" w:h="15840"/>
      <w:pgMar w:top="1417" w:right="1080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C5" w:rsidRDefault="00257DC5" w:rsidP="00D9003D">
      <w:pPr>
        <w:spacing w:after="0" w:line="240" w:lineRule="auto"/>
      </w:pPr>
      <w:r>
        <w:separator/>
      </w:r>
    </w:p>
  </w:endnote>
  <w:end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C5" w:rsidRDefault="0023616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0F8B">
      <w:rPr>
        <w:noProof/>
      </w:rPr>
      <w:t>7</w:t>
    </w:r>
    <w:r>
      <w:rPr>
        <w:noProof/>
      </w:rPr>
      <w:fldChar w:fldCharType="end"/>
    </w:r>
  </w:p>
  <w:p w:rsidR="00257DC5" w:rsidRDefault="00257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C5" w:rsidRDefault="00257DC5" w:rsidP="00D9003D">
      <w:pPr>
        <w:spacing w:after="0" w:line="240" w:lineRule="auto"/>
      </w:pPr>
      <w:r>
        <w:separator/>
      </w:r>
    </w:p>
  </w:footnote>
  <w:foot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32A14"/>
    <w:rsid w:val="00076557"/>
    <w:rsid w:val="000F0C02"/>
    <w:rsid w:val="000F2BA8"/>
    <w:rsid w:val="00102ECF"/>
    <w:rsid w:val="00110574"/>
    <w:rsid w:val="00117F78"/>
    <w:rsid w:val="00125025"/>
    <w:rsid w:val="00141F68"/>
    <w:rsid w:val="0016532F"/>
    <w:rsid w:val="00176163"/>
    <w:rsid w:val="001776E0"/>
    <w:rsid w:val="00193B0B"/>
    <w:rsid w:val="001C2BC7"/>
    <w:rsid w:val="001D237D"/>
    <w:rsid w:val="00203D74"/>
    <w:rsid w:val="00217FCC"/>
    <w:rsid w:val="0023616C"/>
    <w:rsid w:val="00257DC5"/>
    <w:rsid w:val="00261A47"/>
    <w:rsid w:val="00265721"/>
    <w:rsid w:val="00295585"/>
    <w:rsid w:val="002A2966"/>
    <w:rsid w:val="002B632B"/>
    <w:rsid w:val="002D015D"/>
    <w:rsid w:val="002D3E93"/>
    <w:rsid w:val="002F281D"/>
    <w:rsid w:val="00314318"/>
    <w:rsid w:val="0034742E"/>
    <w:rsid w:val="0036277E"/>
    <w:rsid w:val="003633B7"/>
    <w:rsid w:val="003835D3"/>
    <w:rsid w:val="00392E40"/>
    <w:rsid w:val="003B189D"/>
    <w:rsid w:val="003C2668"/>
    <w:rsid w:val="003E7346"/>
    <w:rsid w:val="003F4580"/>
    <w:rsid w:val="004326FB"/>
    <w:rsid w:val="004421C4"/>
    <w:rsid w:val="00476F2A"/>
    <w:rsid w:val="004A5089"/>
    <w:rsid w:val="004B5272"/>
    <w:rsid w:val="004E42AB"/>
    <w:rsid w:val="005115EA"/>
    <w:rsid w:val="0055373A"/>
    <w:rsid w:val="00560933"/>
    <w:rsid w:val="00565B4E"/>
    <w:rsid w:val="0059322C"/>
    <w:rsid w:val="005A79F1"/>
    <w:rsid w:val="005D1960"/>
    <w:rsid w:val="006308F1"/>
    <w:rsid w:val="006463CE"/>
    <w:rsid w:val="00674473"/>
    <w:rsid w:val="006824A8"/>
    <w:rsid w:val="006A7E07"/>
    <w:rsid w:val="006B24B6"/>
    <w:rsid w:val="006E1506"/>
    <w:rsid w:val="006F5BC0"/>
    <w:rsid w:val="006F7E88"/>
    <w:rsid w:val="0072484A"/>
    <w:rsid w:val="007436AA"/>
    <w:rsid w:val="00751B80"/>
    <w:rsid w:val="00786D5F"/>
    <w:rsid w:val="007C46E8"/>
    <w:rsid w:val="007C62AC"/>
    <w:rsid w:val="007D7DD8"/>
    <w:rsid w:val="007F2247"/>
    <w:rsid w:val="00800BA7"/>
    <w:rsid w:val="00816722"/>
    <w:rsid w:val="00823147"/>
    <w:rsid w:val="00823F13"/>
    <w:rsid w:val="00873363"/>
    <w:rsid w:val="00877878"/>
    <w:rsid w:val="00894034"/>
    <w:rsid w:val="008977F2"/>
    <w:rsid w:val="008B11D5"/>
    <w:rsid w:val="008D4235"/>
    <w:rsid w:val="008D6D1C"/>
    <w:rsid w:val="008F1091"/>
    <w:rsid w:val="009013EF"/>
    <w:rsid w:val="00902E97"/>
    <w:rsid w:val="0091686C"/>
    <w:rsid w:val="00932458"/>
    <w:rsid w:val="00960F8B"/>
    <w:rsid w:val="00982467"/>
    <w:rsid w:val="009875F8"/>
    <w:rsid w:val="00A24E0B"/>
    <w:rsid w:val="00A44472"/>
    <w:rsid w:val="00A5460A"/>
    <w:rsid w:val="00A6521B"/>
    <w:rsid w:val="00A9499D"/>
    <w:rsid w:val="00AC1992"/>
    <w:rsid w:val="00B17BF5"/>
    <w:rsid w:val="00B2036E"/>
    <w:rsid w:val="00B23396"/>
    <w:rsid w:val="00B377DD"/>
    <w:rsid w:val="00B67CF6"/>
    <w:rsid w:val="00B7065F"/>
    <w:rsid w:val="00B82C01"/>
    <w:rsid w:val="00B857DC"/>
    <w:rsid w:val="00C0018E"/>
    <w:rsid w:val="00C139AA"/>
    <w:rsid w:val="00C21352"/>
    <w:rsid w:val="00C34D44"/>
    <w:rsid w:val="00C351FF"/>
    <w:rsid w:val="00C43A69"/>
    <w:rsid w:val="00C63807"/>
    <w:rsid w:val="00C63DD3"/>
    <w:rsid w:val="00C64EE7"/>
    <w:rsid w:val="00C73955"/>
    <w:rsid w:val="00C92256"/>
    <w:rsid w:val="00CB4FD0"/>
    <w:rsid w:val="00CC06B5"/>
    <w:rsid w:val="00D050F2"/>
    <w:rsid w:val="00D05D7F"/>
    <w:rsid w:val="00D54C11"/>
    <w:rsid w:val="00D556C7"/>
    <w:rsid w:val="00D83227"/>
    <w:rsid w:val="00D87F73"/>
    <w:rsid w:val="00D9003D"/>
    <w:rsid w:val="00DA04A2"/>
    <w:rsid w:val="00DB5648"/>
    <w:rsid w:val="00DC06F5"/>
    <w:rsid w:val="00DD62DA"/>
    <w:rsid w:val="00DD7E22"/>
    <w:rsid w:val="00DE3C5E"/>
    <w:rsid w:val="00DF760C"/>
    <w:rsid w:val="00E11903"/>
    <w:rsid w:val="00E16929"/>
    <w:rsid w:val="00E207CC"/>
    <w:rsid w:val="00E22F7D"/>
    <w:rsid w:val="00E338E7"/>
    <w:rsid w:val="00E55CDE"/>
    <w:rsid w:val="00E64977"/>
    <w:rsid w:val="00E724D7"/>
    <w:rsid w:val="00E808D9"/>
    <w:rsid w:val="00E84F30"/>
    <w:rsid w:val="00E92D52"/>
    <w:rsid w:val="00E93B34"/>
    <w:rsid w:val="00E972AA"/>
    <w:rsid w:val="00EA2DD8"/>
    <w:rsid w:val="00EB780B"/>
    <w:rsid w:val="00EE4202"/>
    <w:rsid w:val="00EE4BDF"/>
    <w:rsid w:val="00F0047B"/>
    <w:rsid w:val="00F11E6A"/>
    <w:rsid w:val="00F14001"/>
    <w:rsid w:val="00F14078"/>
    <w:rsid w:val="00F401D7"/>
    <w:rsid w:val="00F40497"/>
    <w:rsid w:val="00F42F04"/>
    <w:rsid w:val="00F530AA"/>
    <w:rsid w:val="00F53F7B"/>
    <w:rsid w:val="00F620F4"/>
    <w:rsid w:val="00F82C61"/>
    <w:rsid w:val="00F86BAA"/>
    <w:rsid w:val="00FC0D78"/>
    <w:rsid w:val="00FD20D3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94C10-B0D2-41FD-B8CA-FFE0D24E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1886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</cp:lastModifiedBy>
  <cp:revision>7</cp:revision>
  <cp:lastPrinted>2015-01-22T14:55:00Z</cp:lastPrinted>
  <dcterms:created xsi:type="dcterms:W3CDTF">2015-02-26T08:38:00Z</dcterms:created>
  <dcterms:modified xsi:type="dcterms:W3CDTF">2015-02-26T08:53:00Z</dcterms:modified>
</cp:coreProperties>
</file>